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7D79E" w14:textId="77777777" w:rsidR="001961EA" w:rsidRDefault="001961EA" w:rsidP="00A03CCE">
      <w:pPr>
        <w:spacing w:after="0" w:line="280" w:lineRule="exact"/>
        <w:ind w:firstLine="5398"/>
        <w:jc w:val="both"/>
        <w:rPr>
          <w:color w:val="000000"/>
          <w:szCs w:val="29"/>
          <w:lang w:eastAsia="ru-RU"/>
        </w:rPr>
      </w:pPr>
      <w:r>
        <w:rPr>
          <w:color w:val="000000"/>
          <w:szCs w:val="29"/>
          <w:lang w:eastAsia="ru-RU"/>
        </w:rPr>
        <w:t>Приложение 2</w:t>
      </w:r>
    </w:p>
    <w:p w14:paraId="338793C7" w14:textId="77777777" w:rsidR="001961EA" w:rsidRDefault="001961EA" w:rsidP="00A03CCE">
      <w:pPr>
        <w:spacing w:after="0" w:line="280" w:lineRule="exact"/>
        <w:ind w:firstLine="5398"/>
        <w:jc w:val="both"/>
        <w:rPr>
          <w:color w:val="000000"/>
          <w:szCs w:val="29"/>
          <w:lang w:eastAsia="ru-RU"/>
        </w:rPr>
      </w:pPr>
      <w:r w:rsidRPr="00A03CCE">
        <w:rPr>
          <w:color w:val="000000"/>
          <w:szCs w:val="29"/>
          <w:lang w:eastAsia="ru-RU"/>
        </w:rPr>
        <w:t xml:space="preserve">к приказу директора </w:t>
      </w:r>
    </w:p>
    <w:p w14:paraId="733D08CA" w14:textId="77777777" w:rsidR="001961EA" w:rsidRDefault="001961EA" w:rsidP="007D2E96">
      <w:pPr>
        <w:spacing w:after="0" w:line="280" w:lineRule="exact"/>
        <w:ind w:left="5398"/>
        <w:jc w:val="both"/>
        <w:rPr>
          <w:color w:val="000000"/>
          <w:szCs w:val="29"/>
          <w:lang w:eastAsia="ru-RU"/>
        </w:rPr>
      </w:pPr>
      <w:r w:rsidRPr="00A03CCE">
        <w:rPr>
          <w:color w:val="000000"/>
          <w:szCs w:val="29"/>
          <w:lang w:eastAsia="ru-RU"/>
        </w:rPr>
        <w:t xml:space="preserve">коммунального </w:t>
      </w:r>
      <w:r w:rsidR="007D2E96">
        <w:rPr>
          <w:color w:val="000000"/>
          <w:szCs w:val="29"/>
          <w:lang w:eastAsia="ru-RU"/>
        </w:rPr>
        <w:t xml:space="preserve">транспортного </w:t>
      </w:r>
      <w:r w:rsidRPr="00A03CCE">
        <w:rPr>
          <w:color w:val="000000"/>
          <w:szCs w:val="29"/>
          <w:lang w:eastAsia="ru-RU"/>
        </w:rPr>
        <w:t xml:space="preserve">унитарного предприятия </w:t>
      </w:r>
    </w:p>
    <w:p w14:paraId="078722E0" w14:textId="77777777" w:rsidR="001961EA" w:rsidRDefault="001961EA" w:rsidP="00A03CCE">
      <w:pPr>
        <w:spacing w:after="0" w:line="280" w:lineRule="exact"/>
        <w:ind w:firstLine="5398"/>
        <w:jc w:val="both"/>
        <w:rPr>
          <w:color w:val="000000"/>
          <w:szCs w:val="29"/>
          <w:lang w:eastAsia="ru-RU"/>
        </w:rPr>
      </w:pPr>
      <w:r w:rsidRPr="00A03CCE">
        <w:rPr>
          <w:color w:val="000000"/>
          <w:szCs w:val="29"/>
          <w:lang w:eastAsia="ru-RU"/>
        </w:rPr>
        <w:t>«</w:t>
      </w:r>
      <w:proofErr w:type="spellStart"/>
      <w:r w:rsidRPr="00A03CCE">
        <w:rPr>
          <w:color w:val="000000"/>
          <w:szCs w:val="29"/>
          <w:lang w:eastAsia="ru-RU"/>
        </w:rPr>
        <w:t>Брестгортранс</w:t>
      </w:r>
      <w:proofErr w:type="spellEnd"/>
      <w:r w:rsidRPr="00A03CCE">
        <w:rPr>
          <w:color w:val="000000"/>
          <w:szCs w:val="29"/>
          <w:lang w:eastAsia="ru-RU"/>
        </w:rPr>
        <w:t xml:space="preserve">» </w:t>
      </w:r>
    </w:p>
    <w:p w14:paraId="665197A8" w14:textId="2A9234CB" w:rsidR="001961EA" w:rsidRDefault="00253778" w:rsidP="00A03CCE">
      <w:pPr>
        <w:spacing w:after="0" w:line="240" w:lineRule="auto"/>
        <w:ind w:firstLine="5400"/>
        <w:jc w:val="both"/>
        <w:rPr>
          <w:color w:val="000000"/>
          <w:szCs w:val="29"/>
          <w:lang w:eastAsia="ru-RU"/>
        </w:rPr>
      </w:pPr>
      <w:r w:rsidRPr="00A03CCE">
        <w:rPr>
          <w:color w:val="000000"/>
          <w:szCs w:val="29"/>
          <w:lang w:eastAsia="ru-RU"/>
        </w:rPr>
        <w:t>О</w:t>
      </w:r>
      <w:r w:rsidR="001961EA" w:rsidRPr="00A03CCE">
        <w:rPr>
          <w:color w:val="000000"/>
          <w:szCs w:val="29"/>
          <w:lang w:eastAsia="ru-RU"/>
        </w:rPr>
        <w:t>т</w:t>
      </w:r>
      <w:r>
        <w:rPr>
          <w:color w:val="000000"/>
          <w:szCs w:val="29"/>
          <w:lang w:eastAsia="ru-RU"/>
        </w:rPr>
        <w:t xml:space="preserve">  05.04.2021 </w:t>
      </w:r>
      <w:r w:rsidR="001961EA">
        <w:rPr>
          <w:color w:val="000000"/>
          <w:szCs w:val="29"/>
          <w:lang w:eastAsia="ru-RU"/>
        </w:rPr>
        <w:t xml:space="preserve"> </w:t>
      </w:r>
      <w:r w:rsidR="001961EA" w:rsidRPr="00A03CCE">
        <w:rPr>
          <w:color w:val="000000"/>
          <w:szCs w:val="29"/>
          <w:lang w:eastAsia="ru-RU"/>
        </w:rPr>
        <w:t>№</w:t>
      </w:r>
      <w:r w:rsidR="006702B4">
        <w:rPr>
          <w:color w:val="000000"/>
          <w:szCs w:val="29"/>
          <w:lang w:eastAsia="ru-RU"/>
        </w:rPr>
        <w:t xml:space="preserve"> </w:t>
      </w:r>
      <w:r>
        <w:rPr>
          <w:color w:val="000000"/>
          <w:szCs w:val="29"/>
          <w:lang w:eastAsia="ru-RU"/>
        </w:rPr>
        <w:t xml:space="preserve">46 с изм. </w:t>
      </w:r>
    </w:p>
    <w:p w14:paraId="5505E115" w14:textId="77777777" w:rsidR="006702B4" w:rsidRDefault="00253778" w:rsidP="00A03CCE">
      <w:pPr>
        <w:spacing w:after="0" w:line="240" w:lineRule="auto"/>
        <w:ind w:firstLine="5400"/>
        <w:jc w:val="both"/>
        <w:rPr>
          <w:color w:val="000000"/>
          <w:szCs w:val="29"/>
          <w:lang w:eastAsia="ru-RU"/>
        </w:rPr>
      </w:pPr>
      <w:r>
        <w:rPr>
          <w:color w:val="000000"/>
          <w:szCs w:val="29"/>
          <w:lang w:eastAsia="ru-RU"/>
        </w:rPr>
        <w:t>(пр</w:t>
      </w:r>
      <w:r w:rsidR="006702B4">
        <w:rPr>
          <w:color w:val="000000"/>
          <w:szCs w:val="29"/>
          <w:lang w:eastAsia="ru-RU"/>
        </w:rPr>
        <w:t xml:space="preserve">иказ от </w:t>
      </w:r>
      <w:r>
        <w:rPr>
          <w:color w:val="000000"/>
          <w:szCs w:val="29"/>
          <w:lang w:eastAsia="ru-RU"/>
        </w:rPr>
        <w:t xml:space="preserve"> 22.03.2023 № 39</w:t>
      </w:r>
    </w:p>
    <w:p w14:paraId="6333EF48" w14:textId="0F4DF0E9" w:rsidR="00253778" w:rsidRPr="00A03CCE" w:rsidRDefault="006702B4" w:rsidP="00A03CCE">
      <w:pPr>
        <w:spacing w:after="0" w:line="240" w:lineRule="auto"/>
        <w:ind w:firstLine="5400"/>
        <w:jc w:val="both"/>
        <w:rPr>
          <w:szCs w:val="24"/>
          <w:lang w:eastAsia="ru-RU"/>
        </w:rPr>
      </w:pPr>
      <w:r>
        <w:rPr>
          <w:color w:val="000000"/>
          <w:szCs w:val="29"/>
          <w:lang w:eastAsia="ru-RU"/>
        </w:rPr>
        <w:t>приказ от 16.02.2026 №14</w:t>
      </w:r>
      <w:r w:rsidR="00253778">
        <w:rPr>
          <w:color w:val="000000"/>
          <w:szCs w:val="29"/>
          <w:lang w:eastAsia="ru-RU"/>
        </w:rPr>
        <w:t>)</w:t>
      </w:r>
    </w:p>
    <w:p w14:paraId="5A6F8288" w14:textId="77777777" w:rsidR="001961EA" w:rsidRPr="00A03CCE" w:rsidRDefault="001961EA" w:rsidP="00A03CCE">
      <w:pPr>
        <w:spacing w:after="0" w:line="240" w:lineRule="auto"/>
        <w:jc w:val="both"/>
        <w:rPr>
          <w:color w:val="000000"/>
          <w:szCs w:val="29"/>
          <w:lang w:eastAsia="ru-RU"/>
        </w:rPr>
      </w:pPr>
    </w:p>
    <w:p w14:paraId="02EF9265" w14:textId="77777777" w:rsidR="001961EA" w:rsidRPr="00A03CCE" w:rsidRDefault="001961EA" w:rsidP="00A03CCE">
      <w:pPr>
        <w:spacing w:after="0" w:line="240" w:lineRule="auto"/>
        <w:jc w:val="center"/>
        <w:rPr>
          <w:color w:val="000000"/>
          <w:szCs w:val="29"/>
          <w:lang w:eastAsia="ru-RU"/>
        </w:rPr>
      </w:pPr>
      <w:r w:rsidRPr="00A03CCE">
        <w:rPr>
          <w:color w:val="000000"/>
          <w:szCs w:val="29"/>
          <w:lang w:eastAsia="ru-RU"/>
        </w:rPr>
        <w:t>ТРЕБОВАНИЯ К ПРЕТЕНДЕНТУ</w:t>
      </w:r>
    </w:p>
    <w:p w14:paraId="3BCFF140" w14:textId="77777777" w:rsidR="001961EA" w:rsidRPr="00A03CCE" w:rsidRDefault="001961EA" w:rsidP="00A03CCE">
      <w:pPr>
        <w:spacing w:after="0" w:line="280" w:lineRule="exact"/>
        <w:jc w:val="center"/>
        <w:rPr>
          <w:color w:val="000000"/>
          <w:szCs w:val="29"/>
          <w:lang w:eastAsia="ru-RU"/>
        </w:rPr>
      </w:pPr>
      <w:r w:rsidRPr="00A03CCE">
        <w:rPr>
          <w:color w:val="000000"/>
          <w:szCs w:val="29"/>
          <w:lang w:eastAsia="ru-RU"/>
        </w:rPr>
        <w:t>при проведении конкурсов на право выполнения пригородных автомобильных перевозок пассажиров в регулярном сообщении, маршруты движения которых проходят по территории двух и более районов, междугородных внутриобластных и междугородных межобластных автомобильных перевозок пассажиров в регулярном сообщении на территории Брестской области.</w:t>
      </w:r>
    </w:p>
    <w:p w14:paraId="336705CF" w14:textId="77777777" w:rsidR="001961EA" w:rsidRPr="00A03CCE" w:rsidRDefault="001961EA" w:rsidP="00A03CCE">
      <w:pPr>
        <w:spacing w:after="0" w:line="240" w:lineRule="auto"/>
        <w:jc w:val="both"/>
        <w:rPr>
          <w:szCs w:val="24"/>
          <w:lang w:eastAsia="ru-RU"/>
        </w:rPr>
      </w:pPr>
    </w:p>
    <w:p w14:paraId="1256B3B6" w14:textId="1325C594" w:rsidR="001961EA" w:rsidRPr="00D464FF" w:rsidRDefault="001961EA" w:rsidP="00A03CCE">
      <w:pPr>
        <w:spacing w:after="0" w:line="240" w:lineRule="auto"/>
        <w:ind w:firstLine="708"/>
        <w:jc w:val="both"/>
        <w:rPr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В конкурсе могут принимать участие юридические лица                         и индивидуальные предприниматели (далее – Претендент), имеющие лицензию на осуществление деятельности    в области автомобильного транспорта с соответствующими составляющими работами и (или) услугами.</w:t>
      </w:r>
    </w:p>
    <w:p w14:paraId="23391AF8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К участию в конкурсе не допускаются юридические лица, находящиеся в процессе ликвидации, реорганизации или признания                   в установленном законодательными актами порядке экономически несостоятельными (банкротами), а также индивидуальные предприниматели, находящиеся в стадии прекращения деятельности или признания в установленном законодательными актами порядке экономически несостоятельными (банкротами).</w:t>
      </w:r>
    </w:p>
    <w:p w14:paraId="60CC6B5E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1. Для участия в конкурсе Претендент в порядке и в срок, указанные в извещении о проведении конкурса, представляет организатору конкурса свое конкурсное предложение в запечатанном конверте с пометкой «КОНКУРС. Не вскрывать до начала процедуры вскрытия», содержащее:</w:t>
      </w:r>
    </w:p>
    <w:p w14:paraId="1D3FD5BC" w14:textId="77777777" w:rsidR="001961EA" w:rsidRPr="0098373B" w:rsidRDefault="001961EA" w:rsidP="0098373B">
      <w:pPr>
        <w:pStyle w:val="a5"/>
        <w:numPr>
          <w:ilvl w:val="0"/>
          <w:numId w:val="5"/>
        </w:numPr>
        <w:spacing w:after="0" w:line="240" w:lineRule="auto"/>
        <w:jc w:val="both"/>
        <w:rPr>
          <w:color w:val="000000"/>
          <w:szCs w:val="30"/>
          <w:lang w:eastAsia="ru-RU"/>
        </w:rPr>
      </w:pPr>
      <w:r w:rsidRPr="0098373B">
        <w:rPr>
          <w:color w:val="000000"/>
          <w:szCs w:val="30"/>
          <w:lang w:eastAsia="ru-RU"/>
        </w:rPr>
        <w:t xml:space="preserve"> Заявление на участие в конкурсе установленной формы;</w:t>
      </w:r>
    </w:p>
    <w:p w14:paraId="34F745F2" w14:textId="77777777" w:rsidR="001961EA" w:rsidRPr="0098373B" w:rsidRDefault="001961EA" w:rsidP="0098373B">
      <w:pPr>
        <w:pStyle w:val="a5"/>
        <w:numPr>
          <w:ilvl w:val="0"/>
          <w:numId w:val="5"/>
        </w:numPr>
        <w:spacing w:after="0" w:line="240" w:lineRule="auto"/>
        <w:jc w:val="both"/>
        <w:rPr>
          <w:color w:val="000000"/>
          <w:szCs w:val="30"/>
          <w:lang w:eastAsia="ru-RU"/>
        </w:rPr>
      </w:pPr>
      <w:r w:rsidRPr="0098373B">
        <w:rPr>
          <w:color w:val="000000"/>
          <w:szCs w:val="30"/>
          <w:lang w:eastAsia="ru-RU"/>
        </w:rPr>
        <w:t xml:space="preserve"> Анкету установленной формы;</w:t>
      </w:r>
    </w:p>
    <w:p w14:paraId="0D4314AE" w14:textId="77777777" w:rsidR="001961EA" w:rsidRPr="0098373B" w:rsidRDefault="001961EA" w:rsidP="0098373B">
      <w:pPr>
        <w:pStyle w:val="a5"/>
        <w:numPr>
          <w:ilvl w:val="0"/>
          <w:numId w:val="5"/>
        </w:numPr>
        <w:spacing w:after="0" w:line="240" w:lineRule="auto"/>
        <w:ind w:left="0" w:firstLine="1134"/>
        <w:jc w:val="both"/>
        <w:rPr>
          <w:color w:val="000000"/>
          <w:szCs w:val="30"/>
          <w:lang w:eastAsia="ru-RU"/>
        </w:rPr>
      </w:pPr>
      <w:r w:rsidRPr="0098373B">
        <w:rPr>
          <w:color w:val="000000"/>
          <w:szCs w:val="30"/>
          <w:lang w:eastAsia="ru-RU"/>
        </w:rPr>
        <w:t xml:space="preserve"> Копию свидетельства о государственной регистрации юридического лица (индивидуального предпринимателя);</w:t>
      </w:r>
    </w:p>
    <w:p w14:paraId="617D20CA" w14:textId="77777777" w:rsidR="001961EA" w:rsidRPr="0098373B" w:rsidRDefault="001961EA" w:rsidP="0098373B">
      <w:pPr>
        <w:pStyle w:val="a5"/>
        <w:numPr>
          <w:ilvl w:val="0"/>
          <w:numId w:val="5"/>
        </w:numPr>
        <w:spacing w:after="0" w:line="240" w:lineRule="auto"/>
        <w:ind w:left="0" w:firstLine="1068"/>
        <w:jc w:val="both"/>
        <w:rPr>
          <w:color w:val="000000"/>
          <w:szCs w:val="30"/>
          <w:lang w:eastAsia="ru-RU"/>
        </w:rPr>
      </w:pPr>
      <w:r w:rsidRPr="0098373B">
        <w:rPr>
          <w:color w:val="000000"/>
          <w:szCs w:val="30"/>
          <w:lang w:eastAsia="ru-RU"/>
        </w:rPr>
        <w:t xml:space="preserve"> </w:t>
      </w:r>
      <w:r w:rsidR="00253778" w:rsidRPr="0098373B">
        <w:rPr>
          <w:color w:val="000000"/>
          <w:szCs w:val="30"/>
          <w:lang w:eastAsia="ru-RU"/>
        </w:rPr>
        <w:t xml:space="preserve">Копию свидетельства о государственной регистрации транспортного средства на основной и резервный подвижной состав.  </w:t>
      </w:r>
      <w:r w:rsidR="00253778">
        <w:t xml:space="preserve">Изменение конструкции транспортного средства должно  быть подтверждено свидетельством  о соответствии транспортного  средства с внесенными  в его конструкцию изменениями  требованиям безопасности (п. 5 Правил автомобильных перевозок  пассажиров)  </w:t>
      </w:r>
      <w:r w:rsidR="00253778" w:rsidRPr="00FE6456">
        <w:t xml:space="preserve"> </w:t>
      </w:r>
      <w:r w:rsidR="00253778">
        <w:t xml:space="preserve"> и Картой  соответствия  транспортного средства   требованиям нормативных правовых актов».</w:t>
      </w:r>
      <w:r w:rsidR="00253778" w:rsidRPr="00FE6456">
        <w:t xml:space="preserve">  </w:t>
      </w:r>
    </w:p>
    <w:p w14:paraId="185FCD76" w14:textId="77777777" w:rsidR="001961EA" w:rsidRPr="0098373B" w:rsidRDefault="001961EA" w:rsidP="0098373B">
      <w:pPr>
        <w:pStyle w:val="a5"/>
        <w:numPr>
          <w:ilvl w:val="0"/>
          <w:numId w:val="6"/>
        </w:numPr>
        <w:spacing w:after="0" w:line="240" w:lineRule="auto"/>
        <w:ind w:left="0" w:firstLine="1068"/>
        <w:jc w:val="both"/>
        <w:rPr>
          <w:szCs w:val="30"/>
          <w:lang w:eastAsia="ru-RU"/>
        </w:rPr>
      </w:pPr>
      <w:r w:rsidRPr="0098373B">
        <w:rPr>
          <w:color w:val="000000"/>
          <w:szCs w:val="30"/>
          <w:lang w:eastAsia="ru-RU"/>
        </w:rPr>
        <w:lastRenderedPageBreak/>
        <w:t xml:space="preserve">Копию документов, подтверждающих право пользования транспортным средством основным и резервным </w:t>
      </w:r>
      <w:r w:rsidRPr="0098373B">
        <w:rPr>
          <w:i/>
          <w:iCs/>
          <w:color w:val="000000"/>
          <w:szCs w:val="30"/>
          <w:lang w:eastAsia="ru-RU"/>
        </w:rPr>
        <w:t>(договор аренды, договор безвозмездного пользования);</w:t>
      </w:r>
    </w:p>
    <w:p w14:paraId="2E59E6CF" w14:textId="77777777" w:rsidR="001961EA" w:rsidRPr="0098373B" w:rsidRDefault="001961EA" w:rsidP="0098373B">
      <w:pPr>
        <w:pStyle w:val="a5"/>
        <w:numPr>
          <w:ilvl w:val="0"/>
          <w:numId w:val="6"/>
        </w:numPr>
        <w:spacing w:after="0" w:line="240" w:lineRule="auto"/>
        <w:ind w:left="0" w:firstLine="1068"/>
        <w:jc w:val="both"/>
        <w:rPr>
          <w:szCs w:val="30"/>
          <w:lang w:eastAsia="ru-RU"/>
        </w:rPr>
      </w:pPr>
      <w:r w:rsidRPr="0098373B">
        <w:rPr>
          <w:color w:val="000000"/>
          <w:szCs w:val="30"/>
          <w:lang w:eastAsia="ru-RU"/>
        </w:rPr>
        <w:t>Копию документов</w:t>
      </w:r>
      <w:r w:rsidR="006D3381" w:rsidRPr="0098373B">
        <w:rPr>
          <w:color w:val="000000"/>
          <w:szCs w:val="30"/>
          <w:lang w:eastAsia="ru-RU"/>
        </w:rPr>
        <w:t>,</w:t>
      </w:r>
      <w:r w:rsidRPr="0098373B">
        <w:rPr>
          <w:color w:val="000000"/>
          <w:szCs w:val="30"/>
          <w:lang w:eastAsia="ru-RU"/>
        </w:rPr>
        <w:t xml:space="preserve"> подтверждающих опыт </w:t>
      </w:r>
      <w:r w:rsidR="0098373B">
        <w:rPr>
          <w:color w:val="000000"/>
          <w:szCs w:val="30"/>
          <w:lang w:eastAsia="ru-RU"/>
        </w:rPr>
        <w:t xml:space="preserve">работы перевозчика </w:t>
      </w:r>
      <w:r w:rsidRPr="0098373B">
        <w:rPr>
          <w:color w:val="000000"/>
          <w:szCs w:val="30"/>
          <w:lang w:eastAsia="ru-RU"/>
        </w:rPr>
        <w:t xml:space="preserve">в области осуществления перевозок пассажиров в </w:t>
      </w:r>
      <w:r w:rsidRPr="0098373B">
        <w:rPr>
          <w:b/>
          <w:bCs/>
          <w:color w:val="000000"/>
          <w:szCs w:val="30"/>
          <w:lang w:eastAsia="ru-RU"/>
        </w:rPr>
        <w:t xml:space="preserve">регулярном сообщении </w:t>
      </w:r>
      <w:r w:rsidRPr="0098373B">
        <w:rPr>
          <w:i/>
          <w:iCs/>
          <w:color w:val="000000"/>
          <w:szCs w:val="30"/>
          <w:lang w:eastAsia="ru-RU"/>
        </w:rPr>
        <w:t>(договор об организации перевозок</w:t>
      </w:r>
      <w:r w:rsidR="00AC1F13" w:rsidRPr="0098373B">
        <w:rPr>
          <w:i/>
          <w:iCs/>
          <w:color w:val="000000"/>
          <w:szCs w:val="30"/>
          <w:lang w:eastAsia="ru-RU"/>
        </w:rPr>
        <w:t xml:space="preserve"> пассажиров</w:t>
      </w:r>
      <w:r w:rsidRPr="0098373B">
        <w:rPr>
          <w:i/>
          <w:iCs/>
          <w:color w:val="000000"/>
          <w:szCs w:val="30"/>
          <w:lang w:eastAsia="ru-RU"/>
        </w:rPr>
        <w:t>; карточка маршрута;</w:t>
      </w:r>
      <w:r w:rsidRPr="0098373B">
        <w:rPr>
          <w:i/>
          <w:iCs/>
          <w:szCs w:val="30"/>
        </w:rPr>
        <w:t xml:space="preserve"> </w:t>
      </w:r>
      <w:r w:rsidR="002767C7" w:rsidRPr="0098373B">
        <w:rPr>
          <w:i/>
          <w:iCs/>
          <w:color w:val="000000"/>
          <w:szCs w:val="30"/>
          <w:lang w:eastAsia="ru-RU"/>
        </w:rPr>
        <w:t>р</w:t>
      </w:r>
      <w:r w:rsidRPr="0098373B">
        <w:rPr>
          <w:i/>
          <w:iCs/>
          <w:color w:val="000000"/>
          <w:szCs w:val="30"/>
          <w:lang w:eastAsia="ru-RU"/>
        </w:rPr>
        <w:t>азрешение Министерства транспорта и коммуникаций Р</w:t>
      </w:r>
      <w:r w:rsidR="006D3381" w:rsidRPr="0098373B">
        <w:rPr>
          <w:i/>
          <w:iCs/>
          <w:color w:val="000000"/>
          <w:szCs w:val="30"/>
          <w:lang w:eastAsia="ru-RU"/>
        </w:rPr>
        <w:t>еспублики Беларусь</w:t>
      </w:r>
      <w:r w:rsidRPr="0098373B">
        <w:rPr>
          <w:i/>
          <w:iCs/>
          <w:color w:val="000000"/>
          <w:szCs w:val="30"/>
          <w:lang w:eastAsia="ru-RU"/>
        </w:rPr>
        <w:t xml:space="preserve"> на перевозки пассажиров и др.);</w:t>
      </w:r>
    </w:p>
    <w:p w14:paraId="49F85CDA" w14:textId="77777777" w:rsidR="001961EA" w:rsidRPr="0098373B" w:rsidRDefault="001961EA" w:rsidP="0098373B">
      <w:pPr>
        <w:pStyle w:val="a5"/>
        <w:numPr>
          <w:ilvl w:val="0"/>
          <w:numId w:val="6"/>
        </w:numPr>
        <w:spacing w:after="0" w:line="240" w:lineRule="auto"/>
        <w:ind w:left="0" w:firstLine="1068"/>
        <w:jc w:val="both"/>
        <w:rPr>
          <w:color w:val="000000"/>
          <w:szCs w:val="30"/>
          <w:lang w:eastAsia="ru-RU"/>
        </w:rPr>
      </w:pPr>
      <w:r w:rsidRPr="0098373B">
        <w:rPr>
          <w:color w:val="000000"/>
          <w:szCs w:val="30"/>
          <w:lang w:eastAsia="ru-RU"/>
        </w:rPr>
        <w:t xml:space="preserve">Справку (оригинал) филиала Транспортной инспекции                       по Брестской области Министерства транспорта и коммуникаций Республики Беларусь об отсутствии у Претендента грубых нарушений законодательства о лицензировании или установленных лицензионных требований и условий осуществления лицензируемой деятельности                 в области автомобильного транспорта в течение года, предшествующего дате проведения конкурса. Справка запрашивается </w:t>
      </w:r>
      <w:r w:rsidRPr="0098373B">
        <w:rPr>
          <w:b/>
          <w:bCs/>
          <w:color w:val="000000"/>
          <w:szCs w:val="30"/>
          <w:lang w:eastAsia="ru-RU"/>
        </w:rPr>
        <w:t xml:space="preserve">Претендентом                 </w:t>
      </w:r>
      <w:r w:rsidRPr="0098373B">
        <w:rPr>
          <w:color w:val="000000"/>
          <w:szCs w:val="30"/>
          <w:lang w:eastAsia="ru-RU"/>
        </w:rPr>
        <w:t xml:space="preserve">в филиале Транспортной инспекции по Брестской области Министерства транспорта и коммуникаций Республики Беларусь                    и должна быть выдана не ранее даты публикации извещения                           о проведении конкурса. Справка представляется Претендентом                 при условии наличия у него опыта работы в области организации автомобильных перевозок пассажиров в регулярном сообщении                     </w:t>
      </w:r>
      <w:r w:rsidRPr="0098373B">
        <w:rPr>
          <w:b/>
          <w:bCs/>
          <w:color w:val="000000"/>
          <w:szCs w:val="30"/>
          <w:lang w:eastAsia="ru-RU"/>
        </w:rPr>
        <w:t>не менее двух лет.</w:t>
      </w:r>
    </w:p>
    <w:p w14:paraId="580F063D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Допускается не представление указанной справки. В случае                  не представления бал</w:t>
      </w:r>
      <w:r w:rsidR="003B26B9" w:rsidRPr="00D464FF">
        <w:rPr>
          <w:color w:val="000000"/>
          <w:szCs w:val="30"/>
          <w:lang w:eastAsia="ru-RU"/>
        </w:rPr>
        <w:t>л</w:t>
      </w:r>
      <w:r w:rsidRPr="00D464FF">
        <w:rPr>
          <w:color w:val="000000"/>
          <w:szCs w:val="30"/>
          <w:lang w:eastAsia="ru-RU"/>
        </w:rPr>
        <w:t>ы по критерию «Отсутствие у участника конкурса грубых нарушений законодательства о лицензировании или установленных лицензионных требований и условий осуществления лицензируемой деятельности в области автомобильного транспорта»              не начисляются.</w:t>
      </w:r>
    </w:p>
    <w:p w14:paraId="536F3357" w14:textId="77777777" w:rsidR="001961EA" w:rsidRPr="0098373B" w:rsidRDefault="001961EA" w:rsidP="0098373B">
      <w:pPr>
        <w:pStyle w:val="a5"/>
        <w:numPr>
          <w:ilvl w:val="0"/>
          <w:numId w:val="6"/>
        </w:numPr>
        <w:spacing w:after="0" w:line="240" w:lineRule="auto"/>
        <w:ind w:left="0" w:firstLine="1068"/>
        <w:jc w:val="both"/>
        <w:rPr>
          <w:szCs w:val="30"/>
          <w:lang w:eastAsia="ru-RU"/>
        </w:rPr>
      </w:pPr>
      <w:r w:rsidRPr="0098373B">
        <w:rPr>
          <w:color w:val="000000"/>
          <w:szCs w:val="30"/>
          <w:lang w:eastAsia="ru-RU"/>
        </w:rPr>
        <w:t>Копии документов, подтверждающие обеспечение проведения предрейсовых медицинских осмотров водителей;</w:t>
      </w:r>
    </w:p>
    <w:p w14:paraId="6C1180FF" w14:textId="77777777" w:rsidR="001961EA" w:rsidRPr="0098373B" w:rsidRDefault="001961EA" w:rsidP="0098373B">
      <w:pPr>
        <w:pStyle w:val="a5"/>
        <w:numPr>
          <w:ilvl w:val="0"/>
          <w:numId w:val="6"/>
        </w:numPr>
        <w:spacing w:after="0" w:line="240" w:lineRule="auto"/>
        <w:ind w:left="0" w:firstLine="1068"/>
        <w:jc w:val="both"/>
        <w:rPr>
          <w:color w:val="000000"/>
          <w:szCs w:val="30"/>
          <w:lang w:eastAsia="ru-RU"/>
        </w:rPr>
      </w:pPr>
      <w:r w:rsidRPr="0098373B">
        <w:rPr>
          <w:color w:val="000000"/>
          <w:szCs w:val="30"/>
          <w:lang w:eastAsia="ru-RU"/>
        </w:rPr>
        <w:t>Копии документов, подтверждающие обеспечение проведения предрейсового контроля технического состояния автобусов;</w:t>
      </w:r>
    </w:p>
    <w:p w14:paraId="768EA228" w14:textId="77777777" w:rsidR="001961EA" w:rsidRPr="0098373B" w:rsidRDefault="001961EA" w:rsidP="0098373B">
      <w:pPr>
        <w:pStyle w:val="a5"/>
        <w:numPr>
          <w:ilvl w:val="0"/>
          <w:numId w:val="6"/>
        </w:numPr>
        <w:spacing w:after="0" w:line="240" w:lineRule="auto"/>
        <w:ind w:left="0" w:firstLine="851"/>
        <w:jc w:val="both"/>
        <w:rPr>
          <w:color w:val="000000"/>
          <w:szCs w:val="30"/>
          <w:lang w:eastAsia="ru-RU"/>
        </w:rPr>
      </w:pPr>
      <w:r w:rsidRPr="0098373B">
        <w:rPr>
          <w:color w:val="000000"/>
          <w:szCs w:val="30"/>
          <w:lang w:eastAsia="ru-RU"/>
        </w:rPr>
        <w:t xml:space="preserve">Копии документов, подтверждающие обеспечение </w:t>
      </w:r>
      <w:proofErr w:type="spellStart"/>
      <w:r w:rsidRPr="0098373B">
        <w:rPr>
          <w:color w:val="000000"/>
          <w:szCs w:val="30"/>
          <w:lang w:eastAsia="ru-RU"/>
        </w:rPr>
        <w:t>межсменного</w:t>
      </w:r>
      <w:proofErr w:type="spellEnd"/>
      <w:r w:rsidRPr="0098373B">
        <w:rPr>
          <w:color w:val="000000"/>
          <w:szCs w:val="30"/>
          <w:lang w:eastAsia="ru-RU"/>
        </w:rPr>
        <w:t xml:space="preserve"> хранения автобусов.</w:t>
      </w:r>
    </w:p>
    <w:p w14:paraId="58EFCB8C" w14:textId="77777777" w:rsidR="00670021" w:rsidRPr="00D464FF" w:rsidRDefault="001961EA" w:rsidP="00670021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 xml:space="preserve">Для подтверждения наличия собственной производственной базы необходимо представить: </w:t>
      </w:r>
      <w:r w:rsidR="00670021" w:rsidRPr="00D464FF">
        <w:rPr>
          <w:color w:val="000000"/>
          <w:szCs w:val="30"/>
          <w:lang w:eastAsia="ru-RU"/>
        </w:rPr>
        <w:t>копии технических паспортов соответствующих зданий и сооружений, приказов по предприятию</w:t>
      </w:r>
      <w:r w:rsidR="003B26B9" w:rsidRPr="00D464FF">
        <w:rPr>
          <w:color w:val="000000"/>
          <w:szCs w:val="30"/>
          <w:lang w:eastAsia="ru-RU"/>
        </w:rPr>
        <w:t xml:space="preserve">                          </w:t>
      </w:r>
      <w:r w:rsidR="00670021" w:rsidRPr="00D464FF">
        <w:rPr>
          <w:color w:val="000000"/>
          <w:szCs w:val="30"/>
          <w:lang w:eastAsia="ru-RU"/>
        </w:rPr>
        <w:t xml:space="preserve"> о приеме на работу соответствующих категорий работников (механик, мастер, слесарь и т.д.). При необходимости участник конкурса обязан представить копии трудовых книжек технического персонала.</w:t>
      </w:r>
    </w:p>
    <w:p w14:paraId="02608CCF" w14:textId="77777777" w:rsidR="00670021" w:rsidRPr="00D464FF" w:rsidRDefault="00670021" w:rsidP="00670021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Для подтверждения арендованной производственной базы  необходимо представить договор аренды участника конкурса с организацией, у которой эта база арендуется.</w:t>
      </w:r>
    </w:p>
    <w:p w14:paraId="4D069799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lastRenderedPageBreak/>
        <w:t>Копии документов, представляемые на конкурс, заверяются Претендентами.</w:t>
      </w:r>
    </w:p>
    <w:p w14:paraId="10F29D7B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По запросу конкурсной комиссии Претендент обязан представить оригиналы документов.</w:t>
      </w:r>
    </w:p>
    <w:p w14:paraId="46903A72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2. Претендент имеет право участвовать в конкурсе по одному или нескольким лотам. Один и тот же автобус может быть заявлен Претендентом в разных конкурсных предложениях, при наличии обоснования возможности его использования на нескольких маршрутах.</w:t>
      </w:r>
    </w:p>
    <w:p w14:paraId="261EFB30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3. Автобусы, заявленные Претендентом в конкурсных предложениях, могут быть задействованы в качестве основного                   или резервного транспорта на действующих маршрутах в регулярном сообщении при наличии обоснования возможности его использования на нескольких маршрутах.</w:t>
      </w:r>
    </w:p>
    <w:p w14:paraId="0D9716C4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4. Конкурсные предложения по каждому лоту подаются отдельно, листы должны быть пронумерованы, прошиты нитью и содержать опись документов, составляющих конкурсное предложение.</w:t>
      </w:r>
    </w:p>
    <w:p w14:paraId="785104C3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5. Конкурсные предложения Претендентов принимаются                         в запечатанных конвертах и подлежат регистрации с присвоением номера, указанием даты и времени их приема.</w:t>
      </w:r>
    </w:p>
    <w:p w14:paraId="5730A972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На конверте надо указать название, адрес участника и контактный телефон, дату проведения конкурса, номер и наименование лота.</w:t>
      </w:r>
    </w:p>
    <w:p w14:paraId="00E156F4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Если конверт не опечатан и не оформлен в соответствии                           с требованиями настоящего пункта</w:t>
      </w:r>
      <w:r w:rsidR="004749DE">
        <w:rPr>
          <w:color w:val="000000"/>
          <w:szCs w:val="30"/>
          <w:lang w:eastAsia="ru-RU"/>
        </w:rPr>
        <w:t>,</w:t>
      </w:r>
      <w:r w:rsidRPr="00D464FF">
        <w:rPr>
          <w:color w:val="000000"/>
          <w:szCs w:val="30"/>
          <w:lang w:eastAsia="ru-RU"/>
        </w:rPr>
        <w:t xml:space="preserve"> Организатор ко</w:t>
      </w:r>
      <w:r w:rsidR="000800D2">
        <w:rPr>
          <w:color w:val="000000"/>
          <w:szCs w:val="30"/>
          <w:lang w:eastAsia="ru-RU"/>
        </w:rPr>
        <w:t>нкурса не несет ответственности</w:t>
      </w:r>
      <w:r w:rsidRPr="00D464FF">
        <w:rPr>
          <w:color w:val="000000"/>
          <w:szCs w:val="30"/>
          <w:lang w:eastAsia="ru-RU"/>
        </w:rPr>
        <w:t xml:space="preserve"> в случае вскрытия конверта раньше срока                       и/или неучастия предложения в конкурсе.</w:t>
      </w:r>
    </w:p>
    <w:p w14:paraId="5FD18EA1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6. В случае представления Претендентом конкурсного предложения путем отправки его почтовым отправлением                                 с уведомлением о получении, датой представления считается дата                  на оттиске календарного штемпеля оператора почтовой связи, подтверждающая дату отправки конкурсного предложения.                               При этом дата отправки не должна быть позднее даты окончания приема конкурсных предложений.</w:t>
      </w:r>
    </w:p>
    <w:p w14:paraId="055994FA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7. Претендент вправе в письменной форме внести изменения                    и дополнения в свое конкурсное предложение до окончательного срока представления конкурсных предложений.</w:t>
      </w:r>
    </w:p>
    <w:p w14:paraId="58B4FBA2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8. Претендент вправе отозвать свое конкурсное предложение, представив в конкурсную комиссию письменное заявление до принятия решения конкурсной комиссией о победителе конкурса.</w:t>
      </w:r>
    </w:p>
    <w:p w14:paraId="32265443" w14:textId="77777777" w:rsidR="00756E59" w:rsidRDefault="001961EA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9. Конверты с конкурсными предложениями, поступившие                      по истечении окончательного срока их представления, не вскрываются и возвращаются Претендентам.</w:t>
      </w:r>
    </w:p>
    <w:p w14:paraId="037B6316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b/>
          <w:bCs/>
          <w:szCs w:val="30"/>
        </w:rPr>
      </w:pPr>
      <w:r w:rsidRPr="00D464FF">
        <w:rPr>
          <w:color w:val="000000"/>
          <w:szCs w:val="30"/>
          <w:lang w:eastAsia="ru-RU"/>
        </w:rPr>
        <w:t>10. Юридические лица или индивидуальные предприниматели несут ответственность за представление неполной и (или) недостоверной информации.</w:t>
      </w:r>
      <w:bookmarkStart w:id="0" w:name="bookmark0"/>
      <w:r w:rsidRPr="00D464FF">
        <w:rPr>
          <w:b/>
          <w:bCs/>
          <w:szCs w:val="30"/>
        </w:rPr>
        <w:t xml:space="preserve"> </w:t>
      </w:r>
    </w:p>
    <w:p w14:paraId="2F95072E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b/>
          <w:bCs/>
          <w:color w:val="000000"/>
          <w:szCs w:val="30"/>
          <w:lang w:eastAsia="ru-RU"/>
        </w:rPr>
      </w:pPr>
      <w:r w:rsidRPr="00D464FF">
        <w:rPr>
          <w:b/>
          <w:bCs/>
          <w:szCs w:val="30"/>
        </w:rPr>
        <w:lastRenderedPageBreak/>
        <w:t>11.</w:t>
      </w:r>
      <w:r w:rsidRPr="00D464FF">
        <w:rPr>
          <w:b/>
          <w:bCs/>
          <w:color w:val="000000"/>
          <w:szCs w:val="30"/>
          <w:lang w:eastAsia="ru-RU"/>
        </w:rPr>
        <w:t xml:space="preserve"> К участию в конкурсе не допускаются:</w:t>
      </w:r>
      <w:bookmarkEnd w:id="0"/>
    </w:p>
    <w:p w14:paraId="03412E6E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- юридические лица или индивидуальные предприниматели,                  не представившие на осмотр автобусы (основной транспорт), указанные в конкурсном предложении;</w:t>
      </w:r>
    </w:p>
    <w:p w14:paraId="769EE6B5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- юридические лица или индивидуальные предприниматели, представившие неполную и (или) недостоверную информацию;</w:t>
      </w:r>
    </w:p>
    <w:p w14:paraId="4905A92A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- юридические лица или индивидуальные предприниматели, не соответствующие требованиям к участникам конкурса, установленным настоящими Требованиями и конкурсными документами.</w:t>
      </w:r>
    </w:p>
    <w:p w14:paraId="793780F4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b/>
          <w:bCs/>
          <w:color w:val="000000"/>
          <w:szCs w:val="30"/>
          <w:lang w:eastAsia="ru-RU"/>
        </w:rPr>
      </w:pPr>
      <w:bookmarkStart w:id="1" w:name="bookmark1"/>
      <w:r w:rsidRPr="00D464FF">
        <w:rPr>
          <w:b/>
          <w:bCs/>
          <w:color w:val="000000"/>
          <w:szCs w:val="30"/>
          <w:lang w:eastAsia="ru-RU"/>
        </w:rPr>
        <w:t>12. К участию в конкурсе не допускаются автобусы, заявленные Претендентом:</w:t>
      </w:r>
      <w:bookmarkEnd w:id="1"/>
    </w:p>
    <w:p w14:paraId="615B0288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- не прошедшие государственный технический осмотр, порядок проведения которого определяется Советом Министров Республики Беларусь;</w:t>
      </w:r>
    </w:p>
    <w:p w14:paraId="7B7CF8D7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- с правосторонним расположением органов управления транспортным средством;</w:t>
      </w:r>
    </w:p>
    <w:p w14:paraId="04633D5B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>- без установленных в предусмотренных местах регистрационных знаков транспортного средства), а также маркировок кузова, шасси, рамы, нанесенных на них ранее организацией (заводом) - изготовителем (за исключением зарегистрированных в установленном порядке);</w:t>
      </w:r>
    </w:p>
    <w:p w14:paraId="6E35793D" w14:textId="77777777" w:rsidR="001961EA" w:rsidRPr="00D464FF" w:rsidRDefault="001961EA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 xml:space="preserve">- </w:t>
      </w:r>
      <w:r w:rsidR="00001611" w:rsidRPr="00D464FF">
        <w:rPr>
          <w:szCs w:val="30"/>
        </w:rPr>
        <w:t xml:space="preserve">имеющие  технические неисправности, исключающие возможность эксплуатации, видимые дефекты кузова, салона (присутствие очагов коррозии, частичная деформация (отсутствие) элементов кузова, наличие мест подтекания горюче-смазочных и иных жидкостей, не закреплены сиденья, поручни, износ и (или) повреждение настила пола) или нарушения санитарных норм и правил (грязь в салоне, грязная обшивка потолка и (или) сидений, порванная обшивка сидений), а также в нарушение требований, изложенных в </w:t>
      </w:r>
      <w:r w:rsidRPr="00D464FF">
        <w:rPr>
          <w:color w:val="000000"/>
          <w:szCs w:val="30"/>
          <w:lang w:eastAsia="ru-RU"/>
        </w:rPr>
        <w:t xml:space="preserve">приложении 4 к Правилам дорожного движения, утвержденным Указом Президента Республики Беларусь от </w:t>
      </w:r>
      <w:r w:rsidR="00001611" w:rsidRPr="00D464FF">
        <w:rPr>
          <w:color w:val="000000"/>
          <w:szCs w:val="30"/>
          <w:lang w:eastAsia="ru-RU"/>
        </w:rPr>
        <w:t xml:space="preserve">28 ноября </w:t>
      </w:r>
      <w:r w:rsidRPr="00D464FF">
        <w:rPr>
          <w:color w:val="000000"/>
          <w:szCs w:val="30"/>
          <w:lang w:eastAsia="ru-RU"/>
        </w:rPr>
        <w:t>20</w:t>
      </w:r>
      <w:r w:rsidR="00001611" w:rsidRPr="00D464FF">
        <w:rPr>
          <w:color w:val="000000"/>
          <w:szCs w:val="30"/>
          <w:lang w:eastAsia="ru-RU"/>
        </w:rPr>
        <w:t>05</w:t>
      </w:r>
      <w:r w:rsidRPr="00D464FF">
        <w:rPr>
          <w:color w:val="000000"/>
          <w:szCs w:val="30"/>
          <w:lang w:eastAsia="ru-RU"/>
        </w:rPr>
        <w:t xml:space="preserve"> г. № 551 «О мерах по повышению б</w:t>
      </w:r>
      <w:r w:rsidR="007562F0" w:rsidRPr="00D464FF">
        <w:rPr>
          <w:color w:val="000000"/>
          <w:szCs w:val="30"/>
          <w:lang w:eastAsia="ru-RU"/>
        </w:rPr>
        <w:t>езопасности дорожного движения»;</w:t>
      </w:r>
    </w:p>
    <w:p w14:paraId="1479074F" w14:textId="77777777" w:rsidR="007562F0" w:rsidRDefault="007562F0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 w:rsidRPr="00D464FF">
        <w:rPr>
          <w:color w:val="000000"/>
          <w:szCs w:val="30"/>
          <w:lang w:eastAsia="ru-RU"/>
        </w:rPr>
        <w:t xml:space="preserve">- в случае </w:t>
      </w:r>
      <w:r w:rsidR="00CE18DD" w:rsidRPr="00D464FF">
        <w:rPr>
          <w:color w:val="000000"/>
          <w:szCs w:val="30"/>
          <w:lang w:eastAsia="ru-RU"/>
        </w:rPr>
        <w:t xml:space="preserve">представления на конкурс автобусов, закрепленных в качестве основных за действующими маршрутами, без наличия </w:t>
      </w:r>
      <w:r w:rsidR="00BA745B" w:rsidRPr="00D464FF">
        <w:rPr>
          <w:color w:val="000000"/>
          <w:szCs w:val="30"/>
          <w:lang w:eastAsia="ru-RU"/>
        </w:rPr>
        <w:t xml:space="preserve">представленного Претендентом </w:t>
      </w:r>
      <w:r w:rsidR="00CE18DD" w:rsidRPr="00D464FF">
        <w:rPr>
          <w:color w:val="000000"/>
          <w:szCs w:val="30"/>
          <w:lang w:eastAsia="ru-RU"/>
        </w:rPr>
        <w:t>обоснования возможности их одновременного использования на этих маршрутах.</w:t>
      </w:r>
    </w:p>
    <w:p w14:paraId="021A15C7" w14:textId="77777777" w:rsidR="00253778" w:rsidRDefault="00253778" w:rsidP="00160DD9">
      <w:pPr>
        <w:spacing w:after="0" w:line="240" w:lineRule="auto"/>
        <w:ind w:firstLine="360"/>
        <w:jc w:val="both"/>
      </w:pPr>
      <w:r>
        <w:rPr>
          <w:color w:val="000000"/>
          <w:szCs w:val="30"/>
          <w:lang w:eastAsia="ru-RU"/>
        </w:rPr>
        <w:t xml:space="preserve">- </w:t>
      </w:r>
      <w:r w:rsidR="00EC27C8">
        <w:t>в случае не пред</w:t>
      </w:r>
      <w:r>
        <w:t xml:space="preserve">ставления свидетельства  о соответствии транспортного  средства с внесенными  в его конструкцию изменениями  требованиям безопасности п. 5 Правил автомобильных перевозок  пассажиров;  </w:t>
      </w:r>
      <w:r w:rsidRPr="00FE6456">
        <w:t xml:space="preserve"> </w:t>
      </w:r>
    </w:p>
    <w:p w14:paraId="3DC22FFC" w14:textId="41D274C3" w:rsidR="00253778" w:rsidRDefault="00EC27C8" w:rsidP="00253778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  <w:r>
        <w:t xml:space="preserve">- в случае </w:t>
      </w:r>
      <w:proofErr w:type="gramStart"/>
      <w:r>
        <w:t>не пред</w:t>
      </w:r>
      <w:r w:rsidR="00253778">
        <w:t>ставления</w:t>
      </w:r>
      <w:proofErr w:type="gramEnd"/>
      <w:r w:rsidR="00253778">
        <w:t xml:space="preserve">  Карты  соответствия  транспортного средства   требованиям нормативных правовых актов</w:t>
      </w:r>
      <w:r w:rsidR="006B3791">
        <w:t xml:space="preserve"> с</w:t>
      </w:r>
      <w:r w:rsidR="006B3791" w:rsidRPr="006B3791">
        <w:t xml:space="preserve"> </w:t>
      </w:r>
      <w:r w:rsidR="006B3791">
        <w:t xml:space="preserve"> соответствующими услугами, составляющие вид деятельности</w:t>
      </w:r>
      <w:r w:rsidR="006B3791">
        <w:t>.</w:t>
      </w:r>
    </w:p>
    <w:p w14:paraId="5DB7B555" w14:textId="77777777" w:rsidR="00253778" w:rsidRDefault="00253778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</w:p>
    <w:p w14:paraId="6BB4661A" w14:textId="77777777" w:rsidR="00253778" w:rsidRPr="00D464FF" w:rsidRDefault="00253778" w:rsidP="00A03CCE">
      <w:pPr>
        <w:spacing w:after="0" w:line="240" w:lineRule="auto"/>
        <w:ind w:firstLine="708"/>
        <w:jc w:val="both"/>
        <w:rPr>
          <w:color w:val="000000"/>
          <w:szCs w:val="30"/>
          <w:lang w:eastAsia="ru-RU"/>
        </w:rPr>
      </w:pPr>
    </w:p>
    <w:sectPr w:rsidR="00253778" w:rsidRPr="00D464FF" w:rsidSect="00756E5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3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4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5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6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7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8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</w:abstractNum>
  <w:abstractNum w:abstractNumId="2" w15:restartNumberingAfterBreak="0">
    <w:nsid w:val="00F444D4"/>
    <w:multiLevelType w:val="hybridMultilevel"/>
    <w:tmpl w:val="6F6855BE"/>
    <w:lvl w:ilvl="0" w:tplc="4B52F026">
      <w:start w:val="1"/>
      <w:numFmt w:val="bullet"/>
      <w:lvlText w:val="-"/>
      <w:lvlJc w:val="righ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214B35"/>
    <w:multiLevelType w:val="hybridMultilevel"/>
    <w:tmpl w:val="A27E37F6"/>
    <w:lvl w:ilvl="0" w:tplc="57E423E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12CA0F8A"/>
    <w:multiLevelType w:val="hybridMultilevel"/>
    <w:tmpl w:val="27CC2D1C"/>
    <w:lvl w:ilvl="0" w:tplc="5E44C4E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 w15:restartNumberingAfterBreak="0">
    <w:nsid w:val="4788711D"/>
    <w:multiLevelType w:val="hybridMultilevel"/>
    <w:tmpl w:val="2B687E98"/>
    <w:lvl w:ilvl="0" w:tplc="4B52F026">
      <w:start w:val="1"/>
      <w:numFmt w:val="bullet"/>
      <w:lvlText w:val="-"/>
      <w:lvlJc w:val="righ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782"/>
    <w:rsid w:val="00001611"/>
    <w:rsid w:val="00051B76"/>
    <w:rsid w:val="000800D2"/>
    <w:rsid w:val="000C2462"/>
    <w:rsid w:val="00114086"/>
    <w:rsid w:val="00160DD9"/>
    <w:rsid w:val="001961EA"/>
    <w:rsid w:val="001D6E5B"/>
    <w:rsid w:val="00253778"/>
    <w:rsid w:val="00262DF1"/>
    <w:rsid w:val="002767C7"/>
    <w:rsid w:val="00282978"/>
    <w:rsid w:val="002C6377"/>
    <w:rsid w:val="00323AB9"/>
    <w:rsid w:val="003274AF"/>
    <w:rsid w:val="00392D78"/>
    <w:rsid w:val="003B26B9"/>
    <w:rsid w:val="004557E5"/>
    <w:rsid w:val="004749DE"/>
    <w:rsid w:val="004C243D"/>
    <w:rsid w:val="00670021"/>
    <w:rsid w:val="006702B4"/>
    <w:rsid w:val="00692E4E"/>
    <w:rsid w:val="00696EBE"/>
    <w:rsid w:val="006B3791"/>
    <w:rsid w:val="006D3381"/>
    <w:rsid w:val="007562F0"/>
    <w:rsid w:val="00756E59"/>
    <w:rsid w:val="007D2E96"/>
    <w:rsid w:val="008735BC"/>
    <w:rsid w:val="008762CC"/>
    <w:rsid w:val="008B6161"/>
    <w:rsid w:val="008B691E"/>
    <w:rsid w:val="008C189A"/>
    <w:rsid w:val="00935095"/>
    <w:rsid w:val="0098373B"/>
    <w:rsid w:val="009F0797"/>
    <w:rsid w:val="00A03CCE"/>
    <w:rsid w:val="00AC1F13"/>
    <w:rsid w:val="00AD5793"/>
    <w:rsid w:val="00B221A3"/>
    <w:rsid w:val="00BA745B"/>
    <w:rsid w:val="00CD6393"/>
    <w:rsid w:val="00CE18DD"/>
    <w:rsid w:val="00D30541"/>
    <w:rsid w:val="00D464FF"/>
    <w:rsid w:val="00E151F3"/>
    <w:rsid w:val="00EC27C8"/>
    <w:rsid w:val="00FE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47AF80"/>
  <w15:docId w15:val="{F1CD5F27-A048-4857-A18D-256DC2BB6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89A"/>
    <w:pPr>
      <w:spacing w:after="200" w:line="276" w:lineRule="auto"/>
    </w:pPr>
    <w:rPr>
      <w:sz w:val="3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274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9D0"/>
    <w:rPr>
      <w:sz w:val="0"/>
      <w:szCs w:val="0"/>
      <w:lang w:eastAsia="en-US"/>
    </w:rPr>
  </w:style>
  <w:style w:type="paragraph" w:styleId="a5">
    <w:name w:val="List Paragraph"/>
    <w:basedOn w:val="a"/>
    <w:uiPriority w:val="34"/>
    <w:qFormat/>
    <w:rsid w:val="00983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1428</Words>
  <Characters>8145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ЖогалЕВ</dc:creator>
  <cp:lastModifiedBy>ООМП-1</cp:lastModifiedBy>
  <cp:revision>5</cp:revision>
  <cp:lastPrinted>2026-02-18T10:31:00Z</cp:lastPrinted>
  <dcterms:created xsi:type="dcterms:W3CDTF">2023-03-31T08:16:00Z</dcterms:created>
  <dcterms:modified xsi:type="dcterms:W3CDTF">2026-02-18T10:32:00Z</dcterms:modified>
</cp:coreProperties>
</file>